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D3BEE4" w14:textId="77777777" w:rsidR="00522AF1" w:rsidRDefault="00522AF1" w:rsidP="00511740">
      <w:pPr>
        <w:rPr>
          <w:b/>
          <w:bCs/>
          <w:sz w:val="28"/>
          <w:szCs w:val="28"/>
        </w:rPr>
      </w:pPr>
      <w:bookmarkStart w:id="0" w:name="_Toc105089957"/>
    </w:p>
    <w:p w14:paraId="487012C2" w14:textId="77777777" w:rsidR="00522AF1" w:rsidRDefault="00522AF1" w:rsidP="00511740">
      <w:pPr>
        <w:rPr>
          <w:b/>
          <w:bCs/>
          <w:sz w:val="28"/>
          <w:szCs w:val="28"/>
        </w:rPr>
      </w:pPr>
    </w:p>
    <w:p w14:paraId="4C1770E9" w14:textId="594F0B44" w:rsidR="00511740" w:rsidRPr="00522AF1" w:rsidRDefault="00511740" w:rsidP="00511740">
      <w:pPr>
        <w:rPr>
          <w:b/>
          <w:bCs/>
          <w:sz w:val="28"/>
          <w:szCs w:val="28"/>
        </w:rPr>
      </w:pPr>
      <w:r w:rsidRPr="00522AF1">
        <w:rPr>
          <w:b/>
          <w:bCs/>
          <w:sz w:val="28"/>
          <w:szCs w:val="28"/>
        </w:rPr>
        <w:t>Beobachtungsbogen zum Sinnespfad „Auf dem Bauernhof“</w:t>
      </w:r>
      <w:bookmarkEnd w:id="0"/>
    </w:p>
    <w:p w14:paraId="387441F0" w14:textId="77777777" w:rsidR="00511740" w:rsidRDefault="00511740" w:rsidP="00511740">
      <w:pPr>
        <w:spacing w:line="280" w:lineRule="exact"/>
        <w:ind w:right="-5104"/>
        <w:rPr>
          <w:rFonts w:cs="Arial"/>
          <w:szCs w:val="22"/>
        </w:rPr>
      </w:pPr>
    </w:p>
    <w:p w14:paraId="320F8389" w14:textId="5DEC188E" w:rsidR="00511740" w:rsidRPr="00741101" w:rsidRDefault="00511740" w:rsidP="00511740">
      <w:pPr>
        <w:spacing w:line="280" w:lineRule="exact"/>
        <w:ind w:right="-5104"/>
        <w:rPr>
          <w:rFonts w:cs="Arial"/>
          <w:szCs w:val="22"/>
        </w:rPr>
      </w:pPr>
      <w:r w:rsidRPr="00741101">
        <w:rPr>
          <w:rFonts w:cs="Arial"/>
          <w:szCs w:val="22"/>
        </w:rPr>
        <w:t>Name: __________________________________ Schuljahr, Klasse: ____________</w:t>
      </w:r>
      <w:r>
        <w:rPr>
          <w:rFonts w:cs="Arial"/>
          <w:szCs w:val="22"/>
        </w:rPr>
        <w:t>_</w:t>
      </w:r>
      <w:r w:rsidRPr="00741101">
        <w:rPr>
          <w:rFonts w:cs="Arial"/>
          <w:szCs w:val="22"/>
        </w:rPr>
        <w:t>_______</w:t>
      </w:r>
    </w:p>
    <w:p w14:paraId="1835E31B" w14:textId="77777777" w:rsidR="00511740" w:rsidRDefault="00511740" w:rsidP="00511740">
      <w:pPr>
        <w:spacing w:line="280" w:lineRule="exact"/>
        <w:ind w:right="-5104"/>
        <w:rPr>
          <w:rFonts w:cs="Arial"/>
          <w:b/>
          <w:bCs/>
          <w:szCs w:val="22"/>
        </w:rPr>
      </w:pPr>
    </w:p>
    <w:tbl>
      <w:tblPr>
        <w:tblStyle w:val="Tabellenraster"/>
        <w:tblW w:w="9493" w:type="dxa"/>
        <w:tblLook w:val="04A0" w:firstRow="1" w:lastRow="0" w:firstColumn="1" w:lastColumn="0" w:noHBand="0" w:noVBand="1"/>
      </w:tblPr>
      <w:tblGrid>
        <w:gridCol w:w="4815"/>
        <w:gridCol w:w="2381"/>
        <w:gridCol w:w="2297"/>
      </w:tblGrid>
      <w:tr w:rsidR="00511740" w14:paraId="2182D946" w14:textId="77777777" w:rsidTr="0009632E">
        <w:tc>
          <w:tcPr>
            <w:tcW w:w="4815" w:type="dxa"/>
            <w:shd w:val="clear" w:color="auto" w:fill="BFBFBF" w:themeFill="background1" w:themeFillShade="BF"/>
          </w:tcPr>
          <w:p w14:paraId="2E999728" w14:textId="6911C242" w:rsidR="00511740" w:rsidRPr="00D62C13" w:rsidRDefault="0035562C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Der*die Lernende …</w:t>
            </w:r>
          </w:p>
        </w:tc>
        <w:tc>
          <w:tcPr>
            <w:tcW w:w="2381" w:type="dxa"/>
            <w:shd w:val="clear" w:color="auto" w:fill="BFBFBF" w:themeFill="background1" w:themeFillShade="BF"/>
          </w:tcPr>
          <w:p w14:paraId="5548AB47" w14:textId="77777777" w:rsidR="00511740" w:rsidRPr="00D62C13" w:rsidRDefault="00511740" w:rsidP="0009632E">
            <w:pPr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1. Beobachtung</w:t>
            </w:r>
          </w:p>
        </w:tc>
        <w:tc>
          <w:tcPr>
            <w:tcW w:w="2297" w:type="dxa"/>
            <w:shd w:val="clear" w:color="auto" w:fill="BFBFBF" w:themeFill="background1" w:themeFillShade="BF"/>
          </w:tcPr>
          <w:p w14:paraId="5FDFA326" w14:textId="77777777" w:rsidR="00511740" w:rsidRPr="00D62C13" w:rsidRDefault="00511740" w:rsidP="0009632E">
            <w:pPr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2. Beobachtung</w:t>
            </w:r>
          </w:p>
        </w:tc>
      </w:tr>
      <w:tr w:rsidR="00511740" w14:paraId="33D18E0F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33D61E8F" w14:textId="77777777" w:rsidR="00511740" w:rsidRPr="00D62C13" w:rsidRDefault="00511740" w:rsidP="0009632E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D62C13">
              <w:rPr>
                <w:rFonts w:cs="Arial"/>
                <w:szCs w:val="22"/>
              </w:rPr>
              <w:t>zeigt besondere (kommunikative) Aktivität bei:</w:t>
            </w:r>
          </w:p>
          <w:p w14:paraId="385F1C68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4244182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0943ABD8" w14:textId="64E0ECA8" w:rsidR="00511740" w:rsidRPr="002D7EE9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2D7EE9">
              <w:rPr>
                <w:rFonts w:cs="Arial"/>
                <w:b/>
                <w:bCs/>
                <w:szCs w:val="22"/>
              </w:rPr>
              <w:t xml:space="preserve">Fantasiereise </w:t>
            </w:r>
            <w:r w:rsidR="0035562C">
              <w:rPr>
                <w:rFonts w:cs="Arial"/>
                <w:b/>
                <w:bCs/>
                <w:szCs w:val="22"/>
              </w:rPr>
              <w:t xml:space="preserve">mit Sinnesmitte </w:t>
            </w:r>
            <w:r w:rsidRPr="002D7EE9">
              <w:rPr>
                <w:rFonts w:cs="Arial"/>
                <w:b/>
                <w:bCs/>
                <w:szCs w:val="22"/>
              </w:rPr>
              <w:t xml:space="preserve">„Komm mit auf die Weide!“ </w:t>
            </w:r>
          </w:p>
        </w:tc>
      </w:tr>
      <w:tr w:rsidR="00511740" w14:paraId="11B14E90" w14:textId="77777777" w:rsidTr="0009632E">
        <w:tc>
          <w:tcPr>
            <w:tcW w:w="4815" w:type="dxa"/>
          </w:tcPr>
          <w:p w14:paraId="7DF1C900" w14:textId="77777777" w:rsidR="00511740" w:rsidRPr="00630114" w:rsidRDefault="00511740" w:rsidP="0009632E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630114">
              <w:rPr>
                <w:rFonts w:cs="Arial"/>
                <w:szCs w:val="22"/>
              </w:rPr>
              <w:t>lauscht intensiv</w:t>
            </w:r>
          </w:p>
        </w:tc>
        <w:tc>
          <w:tcPr>
            <w:tcW w:w="2381" w:type="dxa"/>
          </w:tcPr>
          <w:p w14:paraId="3FB90EB8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9767D4A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7D3AA3C0" w14:textId="77777777" w:rsidTr="0009632E">
        <w:tc>
          <w:tcPr>
            <w:tcW w:w="4815" w:type="dxa"/>
          </w:tcPr>
          <w:p w14:paraId="5A1F9326" w14:textId="77777777" w:rsidR="00511740" w:rsidRPr="00B66C42" w:rsidRDefault="00511740" w:rsidP="0009632E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besonderes Interesse an …</w:t>
            </w:r>
          </w:p>
        </w:tc>
        <w:tc>
          <w:tcPr>
            <w:tcW w:w="2381" w:type="dxa"/>
          </w:tcPr>
          <w:p w14:paraId="085CF26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0CCD600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651A041D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4DA8F05D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Weiteres:</w:t>
            </w:r>
          </w:p>
        </w:tc>
      </w:tr>
      <w:tr w:rsidR="00511740" w14:paraId="11669432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321CAEB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Rollbrett – Parcours</w:t>
            </w:r>
          </w:p>
        </w:tc>
      </w:tr>
      <w:tr w:rsidR="00511740" w14:paraId="25A77E7F" w14:textId="77777777" w:rsidTr="0009632E">
        <w:tc>
          <w:tcPr>
            <w:tcW w:w="4815" w:type="dxa"/>
          </w:tcPr>
          <w:p w14:paraId="274FF81D" w14:textId="77777777" w:rsidR="00511740" w:rsidRPr="00B66C42" w:rsidRDefault="00511740" w:rsidP="0009632E">
            <w:pPr>
              <w:pStyle w:val="Listenabsatz"/>
              <w:numPr>
                <w:ilvl w:val="0"/>
                <w:numId w:val="2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</w:t>
            </w:r>
            <w:r w:rsidRPr="002C0194">
              <w:rPr>
                <w:rFonts w:cs="Arial"/>
                <w:szCs w:val="22"/>
              </w:rPr>
              <w:t xml:space="preserve">eigt Gefallen </w:t>
            </w:r>
            <w:r>
              <w:rPr>
                <w:rFonts w:cs="Arial"/>
                <w:szCs w:val="22"/>
              </w:rPr>
              <w:t>an der Bewegung</w:t>
            </w:r>
            <w:r w:rsidRPr="00B66C42">
              <w:rPr>
                <w:rFonts w:cs="Arial"/>
                <w:szCs w:val="22"/>
              </w:rPr>
              <w:t xml:space="preserve"> </w:t>
            </w:r>
          </w:p>
        </w:tc>
        <w:tc>
          <w:tcPr>
            <w:tcW w:w="2381" w:type="dxa"/>
          </w:tcPr>
          <w:p w14:paraId="41EE41FB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6C662507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69E8A87" w14:textId="77777777" w:rsidTr="0009632E">
        <w:tc>
          <w:tcPr>
            <w:tcW w:w="4815" w:type="dxa"/>
          </w:tcPr>
          <w:p w14:paraId="25AC98D8" w14:textId="77777777" w:rsidR="00511740" w:rsidRPr="00565D3F" w:rsidRDefault="00511740" w:rsidP="0009632E">
            <w:pPr>
              <w:pStyle w:val="Listenabsatz"/>
              <w:numPr>
                <w:ilvl w:val="0"/>
                <w:numId w:val="1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erhöhte Aktivität – wann?</w:t>
            </w:r>
          </w:p>
        </w:tc>
        <w:tc>
          <w:tcPr>
            <w:tcW w:w="2381" w:type="dxa"/>
          </w:tcPr>
          <w:p w14:paraId="69704D9D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45E7440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591A873" w14:textId="77777777" w:rsidTr="0009632E">
        <w:tc>
          <w:tcPr>
            <w:tcW w:w="4815" w:type="dxa"/>
          </w:tcPr>
          <w:p w14:paraId="0B351744" w14:textId="77777777" w:rsidR="00511740" w:rsidRPr="002C0194" w:rsidRDefault="00511740" w:rsidP="0009632E">
            <w:pPr>
              <w:pStyle w:val="Listenabsatz"/>
              <w:numPr>
                <w:ilvl w:val="0"/>
                <w:numId w:val="1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zeigt Suchverhalten </w:t>
            </w:r>
          </w:p>
        </w:tc>
        <w:tc>
          <w:tcPr>
            <w:tcW w:w="2381" w:type="dxa"/>
          </w:tcPr>
          <w:p w14:paraId="0ECA445A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0ACF077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8F77D36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3FF8057E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30BB5BF4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398B515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Tiergeräusche hören</w:t>
            </w:r>
          </w:p>
        </w:tc>
      </w:tr>
      <w:tr w:rsidR="00511740" w14:paraId="2996BCBD" w14:textId="77777777" w:rsidTr="0009632E">
        <w:tc>
          <w:tcPr>
            <w:tcW w:w="4815" w:type="dxa"/>
          </w:tcPr>
          <w:p w14:paraId="1EC37D14" w14:textId="77777777" w:rsidR="00511740" w:rsidRPr="00565D3F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(erhöhte) Eigenaktivität – wann?</w:t>
            </w:r>
          </w:p>
        </w:tc>
        <w:tc>
          <w:tcPr>
            <w:tcW w:w="2381" w:type="dxa"/>
          </w:tcPr>
          <w:p w14:paraId="4CA22F26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4F79834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35E685CE" w14:textId="77777777" w:rsidTr="0009632E">
        <w:tc>
          <w:tcPr>
            <w:tcW w:w="4815" w:type="dxa"/>
          </w:tcPr>
          <w:p w14:paraId="16D35AD5" w14:textId="77777777" w:rsidR="00511740" w:rsidRPr="0090759E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Gefallen an den Tierlauten</w:t>
            </w:r>
          </w:p>
        </w:tc>
        <w:tc>
          <w:tcPr>
            <w:tcW w:w="2381" w:type="dxa"/>
          </w:tcPr>
          <w:p w14:paraId="45504B63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468DCA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F39125C" w14:textId="77777777" w:rsidTr="0009632E">
        <w:tc>
          <w:tcPr>
            <w:tcW w:w="4815" w:type="dxa"/>
          </w:tcPr>
          <w:p w14:paraId="67A80913" w14:textId="77777777" w:rsidR="00511740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ahmt Tierlaute nach – welche?</w:t>
            </w:r>
          </w:p>
        </w:tc>
        <w:tc>
          <w:tcPr>
            <w:tcW w:w="2381" w:type="dxa"/>
          </w:tcPr>
          <w:p w14:paraId="3471048E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6EC88F94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786BDEE9" w14:textId="77777777" w:rsidTr="0009632E">
        <w:tc>
          <w:tcPr>
            <w:tcW w:w="9493" w:type="dxa"/>
            <w:gridSpan w:val="3"/>
          </w:tcPr>
          <w:p w14:paraId="6B8214FB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68BDB407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5D53890E" w14:textId="3AFCDBCE" w:rsidR="00511740" w:rsidRPr="006F3108" w:rsidRDefault="0035562C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Klang</w:t>
            </w:r>
            <w:r w:rsidR="00511740">
              <w:rPr>
                <w:rFonts w:cs="Arial"/>
                <w:b/>
                <w:bCs/>
                <w:szCs w:val="22"/>
              </w:rPr>
              <w:t>geschichte „Urlaub auf dem Bauernhof“</w:t>
            </w:r>
          </w:p>
        </w:tc>
      </w:tr>
      <w:tr w:rsidR="00511740" w14:paraId="4BAC12FF" w14:textId="77777777" w:rsidTr="0009632E">
        <w:tc>
          <w:tcPr>
            <w:tcW w:w="4815" w:type="dxa"/>
          </w:tcPr>
          <w:p w14:paraId="50B0577E" w14:textId="77777777" w:rsidR="00511740" w:rsidRPr="00C15D28" w:rsidRDefault="00511740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lauscht intensiv</w:t>
            </w:r>
          </w:p>
        </w:tc>
        <w:tc>
          <w:tcPr>
            <w:tcW w:w="2381" w:type="dxa"/>
          </w:tcPr>
          <w:p w14:paraId="18196CA5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269B0B0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211BAFE" w14:textId="77777777" w:rsidTr="0009632E">
        <w:tc>
          <w:tcPr>
            <w:tcW w:w="4815" w:type="dxa"/>
          </w:tcPr>
          <w:p w14:paraId="2361B048" w14:textId="20FD1292" w:rsidR="00511740" w:rsidRDefault="0035562C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</w:t>
            </w:r>
            <w:r w:rsidR="00511740">
              <w:rPr>
                <w:rFonts w:cs="Arial"/>
                <w:szCs w:val="22"/>
              </w:rPr>
              <w:t xml:space="preserve">eigt Eigenaktivität </w:t>
            </w:r>
            <w:r w:rsidR="00DC22E4">
              <w:rPr>
                <w:rFonts w:cs="Arial"/>
                <w:szCs w:val="22"/>
              </w:rPr>
              <w:t>bei …</w:t>
            </w:r>
          </w:p>
        </w:tc>
        <w:tc>
          <w:tcPr>
            <w:tcW w:w="2381" w:type="dxa"/>
          </w:tcPr>
          <w:p w14:paraId="75B4865B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99346D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796F1009" w14:textId="77777777" w:rsidTr="0009632E">
        <w:tc>
          <w:tcPr>
            <w:tcW w:w="4815" w:type="dxa"/>
          </w:tcPr>
          <w:p w14:paraId="4D3F52AD" w14:textId="6F0C6FB8" w:rsidR="00511740" w:rsidRDefault="0035562C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</w:t>
            </w:r>
            <w:r w:rsidR="00511740">
              <w:rPr>
                <w:rFonts w:cs="Arial"/>
                <w:szCs w:val="22"/>
              </w:rPr>
              <w:t xml:space="preserve">eigt Gefallen – wann? </w:t>
            </w:r>
          </w:p>
        </w:tc>
        <w:tc>
          <w:tcPr>
            <w:tcW w:w="2381" w:type="dxa"/>
          </w:tcPr>
          <w:p w14:paraId="11539DBA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4FD6AB1B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5416A0BD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34C7125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261DF"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32A29817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0321616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 xml:space="preserve">Essen und Trinken – Rührei </w:t>
            </w:r>
          </w:p>
        </w:tc>
      </w:tr>
      <w:tr w:rsidR="00511740" w14:paraId="5C41AED5" w14:textId="77777777" w:rsidTr="0009632E">
        <w:tc>
          <w:tcPr>
            <w:tcW w:w="4815" w:type="dxa"/>
          </w:tcPr>
          <w:p w14:paraId="22B184E0" w14:textId="2C60029C" w:rsidR="00511740" w:rsidRPr="005261DF" w:rsidRDefault="0035562C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t</w:t>
            </w:r>
            <w:r w:rsidR="00511740">
              <w:rPr>
                <w:rFonts w:cs="Arial"/>
                <w:szCs w:val="22"/>
              </w:rPr>
              <w:t xml:space="preserve">oleriert Konsistenz </w:t>
            </w:r>
          </w:p>
        </w:tc>
        <w:tc>
          <w:tcPr>
            <w:tcW w:w="2381" w:type="dxa"/>
          </w:tcPr>
          <w:p w14:paraId="0F4339AE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108737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52BAF73C" w14:textId="77777777" w:rsidTr="0009632E">
        <w:tc>
          <w:tcPr>
            <w:tcW w:w="4815" w:type="dxa"/>
          </w:tcPr>
          <w:p w14:paraId="5EDD1A16" w14:textId="77777777" w:rsidR="00511740" w:rsidRPr="005261DF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zeigt Gefallen am Rühreigeschmack </w:t>
            </w:r>
          </w:p>
        </w:tc>
        <w:tc>
          <w:tcPr>
            <w:tcW w:w="2381" w:type="dxa"/>
          </w:tcPr>
          <w:p w14:paraId="633EAFBB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6E88ECB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7511554D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69AB8B7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34D15D65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3502505A" w14:textId="3453E571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Gestaltarbeiten – Handabdruckbild und Stempeldruckbild</w:t>
            </w:r>
          </w:p>
        </w:tc>
      </w:tr>
      <w:tr w:rsidR="00511740" w14:paraId="03E69B41" w14:textId="77777777" w:rsidTr="0009632E">
        <w:tc>
          <w:tcPr>
            <w:tcW w:w="4815" w:type="dxa"/>
          </w:tcPr>
          <w:p w14:paraId="5EF8B738" w14:textId="77777777" w:rsidR="00511740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akzeptiert das Einstreichen und die </w:t>
            </w:r>
          </w:p>
          <w:p w14:paraId="0699BCC8" w14:textId="77777777" w:rsidR="00511740" w:rsidRDefault="00511740" w:rsidP="0009632E">
            <w:pPr>
              <w:pStyle w:val="Listenabsatz"/>
              <w:tabs>
                <w:tab w:val="left" w:pos="2410"/>
              </w:tabs>
              <w:spacing w:line="280" w:lineRule="exact"/>
              <w:ind w:left="360"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Farbe auf der Haut</w:t>
            </w:r>
          </w:p>
        </w:tc>
        <w:tc>
          <w:tcPr>
            <w:tcW w:w="2381" w:type="dxa"/>
          </w:tcPr>
          <w:p w14:paraId="52EC0B8A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44838087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6224B93" w14:textId="77777777" w:rsidTr="0009632E">
        <w:tc>
          <w:tcPr>
            <w:tcW w:w="4815" w:type="dxa"/>
          </w:tcPr>
          <w:p w14:paraId="40DEC8C8" w14:textId="77777777" w:rsidR="00511740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druckt eigenmotiviert</w:t>
            </w:r>
          </w:p>
        </w:tc>
        <w:tc>
          <w:tcPr>
            <w:tcW w:w="2381" w:type="dxa"/>
          </w:tcPr>
          <w:p w14:paraId="3DC97507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49B553F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71D231E" w14:textId="77777777" w:rsidTr="0009632E">
        <w:tc>
          <w:tcPr>
            <w:tcW w:w="4815" w:type="dxa"/>
          </w:tcPr>
          <w:p w14:paraId="6CB9F947" w14:textId="77777777" w:rsidR="00511740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betrachtet die Gestaltarbeit</w:t>
            </w:r>
          </w:p>
        </w:tc>
        <w:tc>
          <w:tcPr>
            <w:tcW w:w="2381" w:type="dxa"/>
          </w:tcPr>
          <w:p w14:paraId="359CFF7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63008C8F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545E0F75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23D8EF38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5B1D3A4A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3783ECB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proofErr w:type="spellStart"/>
            <w:r>
              <w:rPr>
                <w:rFonts w:cs="Arial"/>
                <w:b/>
                <w:bCs/>
                <w:szCs w:val="22"/>
              </w:rPr>
              <w:t>Sensorikwanne</w:t>
            </w:r>
            <w:proofErr w:type="spellEnd"/>
          </w:p>
        </w:tc>
      </w:tr>
      <w:tr w:rsidR="00511740" w14:paraId="2986A249" w14:textId="77777777" w:rsidTr="0009632E">
        <w:tc>
          <w:tcPr>
            <w:tcW w:w="4815" w:type="dxa"/>
          </w:tcPr>
          <w:p w14:paraId="0B5214DC" w14:textId="77777777" w:rsidR="00511740" w:rsidRPr="00565D3F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erhöhte Eigenaktivierung </w:t>
            </w:r>
          </w:p>
        </w:tc>
        <w:tc>
          <w:tcPr>
            <w:tcW w:w="2381" w:type="dxa"/>
          </w:tcPr>
          <w:p w14:paraId="66F6E594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8D25EA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8D2F4FA" w14:textId="77777777" w:rsidTr="0009632E">
        <w:tc>
          <w:tcPr>
            <w:tcW w:w="4815" w:type="dxa"/>
          </w:tcPr>
          <w:p w14:paraId="2D0C8E08" w14:textId="77777777" w:rsidR="00511740" w:rsidRPr="00461596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Interesse und Suchverhalten</w:t>
            </w:r>
          </w:p>
        </w:tc>
        <w:tc>
          <w:tcPr>
            <w:tcW w:w="2381" w:type="dxa"/>
          </w:tcPr>
          <w:p w14:paraId="55B195A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8C641B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7C72C1DD" w14:textId="77777777" w:rsidTr="0009632E">
        <w:tc>
          <w:tcPr>
            <w:tcW w:w="4815" w:type="dxa"/>
          </w:tcPr>
          <w:p w14:paraId="200CCDD9" w14:textId="7B6EBE52" w:rsidR="00511740" w:rsidRDefault="00DC22E4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basale Taststrategien, greift – bei …</w:t>
            </w:r>
            <w:r w:rsidR="00511740">
              <w:rPr>
                <w:rFonts w:cs="Arial"/>
                <w:szCs w:val="22"/>
              </w:rPr>
              <w:t xml:space="preserve"> </w:t>
            </w:r>
          </w:p>
        </w:tc>
        <w:tc>
          <w:tcPr>
            <w:tcW w:w="2381" w:type="dxa"/>
          </w:tcPr>
          <w:p w14:paraId="2641CC0F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453E2734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41F93000" w14:textId="77777777" w:rsidTr="0009632E">
        <w:tc>
          <w:tcPr>
            <w:tcW w:w="9493" w:type="dxa"/>
            <w:gridSpan w:val="3"/>
          </w:tcPr>
          <w:p w14:paraId="59844288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261DF">
              <w:rPr>
                <w:rFonts w:cs="Arial"/>
                <w:szCs w:val="22"/>
              </w:rPr>
              <w:t>Weiteres:</w:t>
            </w:r>
          </w:p>
        </w:tc>
      </w:tr>
    </w:tbl>
    <w:p w14:paraId="29546B50" w14:textId="7C27EBE8" w:rsidR="00511740" w:rsidRPr="00511740" w:rsidRDefault="00511740" w:rsidP="00522AF1">
      <w:pPr>
        <w:rPr>
          <w:vertAlign w:val="subscript"/>
        </w:rPr>
      </w:pPr>
    </w:p>
    <w:sectPr w:rsidR="00511740" w:rsidRPr="00511740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D45C34" w14:textId="77777777" w:rsidR="00A521C6" w:rsidRDefault="00A521C6">
      <w:r>
        <w:separator/>
      </w:r>
    </w:p>
  </w:endnote>
  <w:endnote w:type="continuationSeparator" w:id="0">
    <w:p w14:paraId="2CB62D7C" w14:textId="77777777" w:rsidR="00A521C6" w:rsidRDefault="00A521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7D3EF" w14:textId="47707B3F" w:rsidR="002C0688" w:rsidRPr="001B1871" w:rsidRDefault="00A521C6" w:rsidP="00D2367B">
    <w:pPr>
      <w:pStyle w:val="Fuzeile"/>
      <w:jc w:val="center"/>
      <w:rPr>
        <w:rFonts w:cs="Arial"/>
        <w:sz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0D03E3" w14:textId="77777777" w:rsidR="00A521C6" w:rsidRDefault="00A521C6">
      <w:r>
        <w:separator/>
      </w:r>
    </w:p>
  </w:footnote>
  <w:footnote w:type="continuationSeparator" w:id="0">
    <w:p w14:paraId="46D7BF21" w14:textId="77777777" w:rsidR="00A521C6" w:rsidRDefault="00A521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982E9B" w14:textId="3ED1C3C8" w:rsidR="006A0F88" w:rsidRDefault="00A521C6">
    <w:pPr>
      <w:pStyle w:val="Kopfzeile"/>
    </w:pPr>
    <w:r>
      <w:rPr>
        <w:noProof/>
      </w:rPr>
      <w:pict w14:anchorId="1050A0E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125251" o:spid="_x0000_s1026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64965_GE-Sinnespfade_Basale Foerderung_Beobachtungsbogen 9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B70187" w14:textId="0038ADAF" w:rsidR="006A0F88" w:rsidRDefault="00A521C6">
    <w:pPr>
      <w:pStyle w:val="Kopfzeile"/>
    </w:pPr>
    <w:r>
      <w:rPr>
        <w:noProof/>
      </w:rPr>
      <w:pict w14:anchorId="196BD32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125252" o:spid="_x0000_s1027" type="#_x0000_t75" style="position:absolute;margin-left:-70.95pt;margin-top:-70.75pt;width:595.2pt;height:841.7pt;z-index:-251656192;mso-position-horizontal-relative:margin;mso-position-vertical-relative:margin" o:allowincell="f">
          <v:imagedata r:id="rId1" o:title="64965_GE-Sinnespfade_Basale Foerderung_Beobachtungsbogen 9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ABAA2D" w14:textId="496AEE21" w:rsidR="006A0F88" w:rsidRDefault="00A521C6">
    <w:pPr>
      <w:pStyle w:val="Kopfzeile"/>
    </w:pPr>
    <w:r>
      <w:rPr>
        <w:noProof/>
      </w:rPr>
      <w:pict w14:anchorId="263E4B0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125250" o:spid="_x0000_s1025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64965_GE-Sinnespfade_Basale Foerderung_Beobachtungsbogen 9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B950A0"/>
    <w:multiLevelType w:val="hybridMultilevel"/>
    <w:tmpl w:val="977AB43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7596BDA"/>
    <w:multiLevelType w:val="hybridMultilevel"/>
    <w:tmpl w:val="7ABCEAA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B134B60"/>
    <w:multiLevelType w:val="hybridMultilevel"/>
    <w:tmpl w:val="2348C56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904B48"/>
    <w:multiLevelType w:val="hybridMultilevel"/>
    <w:tmpl w:val="A184AF1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6F05F54"/>
    <w:multiLevelType w:val="hybridMultilevel"/>
    <w:tmpl w:val="977611B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3AD0BB8"/>
    <w:multiLevelType w:val="hybridMultilevel"/>
    <w:tmpl w:val="9DBCDDB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C4A0621"/>
    <w:multiLevelType w:val="hybridMultilevel"/>
    <w:tmpl w:val="ADE6E22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CAB06EF"/>
    <w:multiLevelType w:val="hybridMultilevel"/>
    <w:tmpl w:val="9264AE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D851C61"/>
    <w:multiLevelType w:val="hybridMultilevel"/>
    <w:tmpl w:val="CC7E97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0"/>
  </w:num>
  <w:num w:numId="5">
    <w:abstractNumId w:val="5"/>
  </w:num>
  <w:num w:numId="6">
    <w:abstractNumId w:val="8"/>
  </w:num>
  <w:num w:numId="7">
    <w:abstractNumId w:val="7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5B5D"/>
    <w:rsid w:val="00006C39"/>
    <w:rsid w:val="001A7EA3"/>
    <w:rsid w:val="0035562C"/>
    <w:rsid w:val="003937D0"/>
    <w:rsid w:val="004B73FF"/>
    <w:rsid w:val="00511740"/>
    <w:rsid w:val="00522AF1"/>
    <w:rsid w:val="00524FB6"/>
    <w:rsid w:val="006679CB"/>
    <w:rsid w:val="006A0F88"/>
    <w:rsid w:val="00764D37"/>
    <w:rsid w:val="007D7301"/>
    <w:rsid w:val="00971518"/>
    <w:rsid w:val="009E5B5D"/>
    <w:rsid w:val="00A521C6"/>
    <w:rsid w:val="00A744B9"/>
    <w:rsid w:val="00C717DF"/>
    <w:rsid w:val="00D81947"/>
    <w:rsid w:val="00DC22E4"/>
    <w:rsid w:val="00DC6DA3"/>
    <w:rsid w:val="00E54209"/>
    <w:rsid w:val="00EC1126"/>
    <w:rsid w:val="00EC1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799B1A"/>
  <w15:chartTrackingRefBased/>
  <w15:docId w15:val="{EA9B3BE8-FD89-4F6A-9654-76A9B6078B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C6DA3"/>
    <w:pPr>
      <w:spacing w:after="0" w:line="240" w:lineRule="auto"/>
    </w:pPr>
    <w:rPr>
      <w:rFonts w:ascii="Arial" w:eastAsia="Times New Roman" w:hAnsi="Arial" w:cs="Times New Roman"/>
      <w:szCs w:val="24"/>
      <w:lang w:eastAsia="de-DE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511740"/>
    <w:pPr>
      <w:keepNext/>
      <w:spacing w:line="280" w:lineRule="exact"/>
      <w:jc w:val="both"/>
      <w:outlineLvl w:val="1"/>
    </w:pPr>
    <w:rPr>
      <w:rFonts w:cs="Arial"/>
      <w:b/>
      <w:bCs/>
      <w:iCs/>
      <w:color w:val="000000" w:themeColor="text1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DC6DA3"/>
    <w:pPr>
      <w:ind w:left="720"/>
      <w:contextualSpacing/>
    </w:pPr>
  </w:style>
  <w:style w:type="table" w:styleId="Tabellenraster">
    <w:name w:val="Table Grid"/>
    <w:basedOn w:val="NormaleTabelle"/>
    <w:uiPriority w:val="59"/>
    <w:rsid w:val="00DC6DA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de-DE"/>
    </w:rPr>
    <w:tblPr>
      <w:tblBorders>
        <w:top w:val="single" w:sz="8" w:space="0" w:color="7F7F7F" w:themeColor="text1" w:themeTint="80"/>
        <w:left w:val="single" w:sz="8" w:space="0" w:color="7F7F7F" w:themeColor="text1" w:themeTint="80"/>
        <w:bottom w:val="single" w:sz="8" w:space="0" w:color="7F7F7F" w:themeColor="text1" w:themeTint="80"/>
        <w:right w:val="single" w:sz="8" w:space="0" w:color="7F7F7F" w:themeColor="text1" w:themeTint="80"/>
        <w:insideH w:val="single" w:sz="8" w:space="0" w:color="7F7F7F" w:themeColor="text1" w:themeTint="80"/>
        <w:insideV w:val="single" w:sz="8" w:space="0" w:color="7F7F7F" w:themeColor="text1" w:themeTint="80"/>
      </w:tblBorders>
    </w:tblPr>
  </w:style>
  <w:style w:type="paragraph" w:styleId="Fuzeile">
    <w:name w:val="footer"/>
    <w:basedOn w:val="Standard"/>
    <w:link w:val="FuzeileZchn"/>
    <w:uiPriority w:val="99"/>
    <w:unhideWhenUsed/>
    <w:rsid w:val="0051174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11740"/>
    <w:rPr>
      <w:rFonts w:ascii="Arial" w:eastAsia="Times New Roman" w:hAnsi="Arial" w:cs="Times New Roman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11740"/>
    <w:rPr>
      <w:rFonts w:ascii="Arial" w:eastAsia="Times New Roman" w:hAnsi="Arial" w:cs="Arial"/>
      <w:b/>
      <w:bCs/>
      <w:iCs/>
      <w:color w:val="000000" w:themeColor="text1"/>
      <w:sz w:val="32"/>
      <w:szCs w:val="32"/>
      <w:lang w:eastAsia="de-DE"/>
    </w:rPr>
  </w:style>
  <w:style w:type="paragraph" w:customStyle="1" w:styleId="Seitenkategorie">
    <w:name w:val="Seitenkategorie"/>
    <w:basedOn w:val="Standard"/>
    <w:autoRedefine/>
    <w:qFormat/>
    <w:rsid w:val="00511740"/>
    <w:rPr>
      <w:rFonts w:cs="Arial"/>
      <w:b/>
      <w:bCs/>
      <w:noProof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522AF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2AF1"/>
    <w:rPr>
      <w:rFonts w:ascii="Arial" w:eastAsia="Times New Roman" w:hAnsi="Arial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F73970-98FA-4D2E-92DA-86444AAE8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163</Words>
  <Characters>1032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Kieler, Dorothea</dc:creator>
  <cp:keywords/>
  <dc:description/>
  <cp:lastModifiedBy>Homering, Camilla</cp:lastModifiedBy>
  <cp:revision>4</cp:revision>
  <dcterms:created xsi:type="dcterms:W3CDTF">2022-08-04T12:25:00Z</dcterms:created>
  <dcterms:modified xsi:type="dcterms:W3CDTF">2022-09-14T10:47:00Z</dcterms:modified>
</cp:coreProperties>
</file>